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3A068" w14:textId="77777777" w:rsidR="00660F37" w:rsidRDefault="00660F37" w:rsidP="00660F37">
      <w:pPr>
        <w:pStyle w:val="Title"/>
      </w:pPr>
      <w:r>
        <w:t>Upton Hall School FCJ</w:t>
      </w:r>
    </w:p>
    <w:p w14:paraId="2F6D75C5" w14:textId="77777777" w:rsidR="00660F37" w:rsidRDefault="00660F37" w:rsidP="00660F37">
      <w:pPr>
        <w:pStyle w:val="Heading1"/>
        <w:jc w:val="left"/>
        <w:rPr>
          <w:rFonts w:asciiTheme="minorHAnsi" w:hAnsiTheme="minorHAnsi" w:cstheme="minorHAnsi"/>
          <w:color w:val="3E762A" w:themeColor="accent1" w:themeShade="BF"/>
          <w:sz w:val="50"/>
          <w:szCs w:val="50"/>
        </w:rPr>
      </w:pPr>
      <w:r>
        <w:rPr>
          <w:rFonts w:asciiTheme="minorHAnsi" w:hAnsiTheme="minorHAnsi" w:cstheme="minorHAnsi"/>
          <w:color w:val="3E762A" w:themeColor="accent1" w:themeShade="BF"/>
          <w:sz w:val="50"/>
          <w:szCs w:val="50"/>
        </w:rPr>
        <w:t>Edexcel A Level Business</w:t>
      </w:r>
    </w:p>
    <w:p w14:paraId="154BE50E" w14:textId="77777777" w:rsidR="00660F37" w:rsidRDefault="00660F37" w:rsidP="00660F37">
      <w:pPr>
        <w:pStyle w:val="Heading1"/>
        <w:jc w:val="left"/>
        <w:rPr>
          <w:rFonts w:asciiTheme="minorHAnsi" w:hAnsiTheme="minorHAnsi" w:cstheme="minorHAnsi"/>
          <w:color w:val="3E762A" w:themeColor="accent1" w:themeShade="BF"/>
          <w:sz w:val="50"/>
          <w:szCs w:val="50"/>
        </w:rPr>
      </w:pPr>
    </w:p>
    <w:p w14:paraId="1B9EFF70" w14:textId="270EDCE4" w:rsidR="00660F37" w:rsidRDefault="00660F37" w:rsidP="00660F37">
      <w:pPr>
        <w:pStyle w:val="Heading1"/>
        <w:jc w:val="left"/>
        <w:rPr>
          <w:rFonts w:asciiTheme="minorHAnsi" w:hAnsiTheme="minorHAnsi" w:cstheme="minorHAnsi"/>
          <w:b w:val="0"/>
          <w:color w:val="000000" w:themeColor="text1"/>
          <w:szCs w:val="50"/>
        </w:rPr>
      </w:pPr>
      <w:r>
        <w:rPr>
          <w:rFonts w:asciiTheme="minorHAnsi" w:hAnsiTheme="minorHAnsi" w:cstheme="minorHAnsi"/>
          <w:b w:val="0"/>
          <w:color w:val="000000" w:themeColor="text1"/>
          <w:szCs w:val="50"/>
        </w:rPr>
        <w:t>Year 13 m</w:t>
      </w:r>
      <w:r w:rsidRPr="00660F37">
        <w:rPr>
          <w:rFonts w:asciiTheme="minorHAnsi" w:hAnsiTheme="minorHAnsi" w:cstheme="minorHAnsi"/>
          <w:b w:val="0"/>
          <w:color w:val="000000" w:themeColor="text1"/>
          <w:szCs w:val="50"/>
        </w:rPr>
        <w:t xml:space="preserve">ock examinations, </w:t>
      </w:r>
      <w:r w:rsidR="00983B13">
        <w:rPr>
          <w:rFonts w:asciiTheme="minorHAnsi" w:hAnsiTheme="minorHAnsi" w:cstheme="minorHAnsi"/>
          <w:b w:val="0"/>
          <w:color w:val="000000" w:themeColor="text1"/>
          <w:szCs w:val="50"/>
        </w:rPr>
        <w:t>November</w:t>
      </w:r>
      <w:r w:rsidRPr="00660F37">
        <w:rPr>
          <w:rFonts w:asciiTheme="minorHAnsi" w:hAnsiTheme="minorHAnsi" w:cstheme="minorHAnsi"/>
          <w:b w:val="0"/>
          <w:color w:val="000000" w:themeColor="text1"/>
          <w:szCs w:val="50"/>
        </w:rPr>
        <w:t xml:space="preserve"> 2</w:t>
      </w:r>
      <w:r w:rsidR="001C5261">
        <w:rPr>
          <w:rFonts w:asciiTheme="minorHAnsi" w:hAnsiTheme="minorHAnsi" w:cstheme="minorHAnsi"/>
          <w:b w:val="0"/>
          <w:color w:val="000000" w:themeColor="text1"/>
          <w:szCs w:val="50"/>
        </w:rPr>
        <w:t>021</w:t>
      </w:r>
      <w:r>
        <w:rPr>
          <w:rFonts w:asciiTheme="minorHAnsi" w:hAnsiTheme="minorHAnsi" w:cstheme="minorHAnsi"/>
          <w:b w:val="0"/>
          <w:color w:val="000000" w:themeColor="text1"/>
          <w:szCs w:val="50"/>
        </w:rPr>
        <w:t xml:space="preserve"> </w:t>
      </w:r>
    </w:p>
    <w:p w14:paraId="2A2D4A34" w14:textId="77777777" w:rsidR="00660F37" w:rsidRDefault="00660F37"/>
    <w:p w14:paraId="2684847C" w14:textId="77777777" w:rsidR="00660F37" w:rsidRDefault="00660F37"/>
    <w:p w14:paraId="44DB497C" w14:textId="77777777" w:rsidR="00AF1883" w:rsidRPr="00660F37" w:rsidRDefault="00AF1883">
      <w:pPr>
        <w:rPr>
          <w:b/>
          <w:color w:val="3E762A" w:themeColor="accent1" w:themeShade="BF"/>
          <w:sz w:val="28"/>
        </w:rPr>
      </w:pPr>
      <w:r w:rsidRPr="00660F37">
        <w:rPr>
          <w:b/>
          <w:color w:val="3E762A" w:themeColor="accent1" w:themeShade="BF"/>
          <w:sz w:val="28"/>
        </w:rPr>
        <w:t>Paper 1: 1 hour (</w:t>
      </w:r>
      <w:r w:rsidR="00660F37">
        <w:rPr>
          <w:b/>
          <w:color w:val="3E762A" w:themeColor="accent1" w:themeShade="BF"/>
          <w:sz w:val="28"/>
        </w:rPr>
        <w:t>C</w:t>
      </w:r>
      <w:r w:rsidRPr="00660F37">
        <w:rPr>
          <w:b/>
          <w:color w:val="3E762A" w:themeColor="accent1" w:themeShade="BF"/>
          <w:sz w:val="28"/>
        </w:rPr>
        <w:t>ontent from Theme 1)</w:t>
      </w:r>
    </w:p>
    <w:p w14:paraId="2B9EFBFB" w14:textId="3AD067AF" w:rsidR="00AF1883" w:rsidRDefault="00D20998">
      <w:r>
        <w:t>General numerical skills, including percentage change calculations.</w:t>
      </w:r>
    </w:p>
    <w:p w14:paraId="0D358F2C" w14:textId="28C0CF30" w:rsidR="00660F37" w:rsidRDefault="00FD6F05">
      <w:pPr>
        <w:rPr>
          <w:sz w:val="24"/>
        </w:rPr>
      </w:pPr>
      <w:r>
        <w:rPr>
          <w:sz w:val="24"/>
        </w:rPr>
        <w:t>Theme 1</w:t>
      </w:r>
      <w:r w:rsidR="00D20998">
        <w:rPr>
          <w:sz w:val="24"/>
        </w:rPr>
        <w:t>.5</w:t>
      </w:r>
      <w:r>
        <w:rPr>
          <w:sz w:val="24"/>
        </w:rPr>
        <w:t xml:space="preserve">: </w:t>
      </w:r>
      <w:r w:rsidR="001C5261">
        <w:rPr>
          <w:sz w:val="24"/>
        </w:rPr>
        <w:t>Business objectives</w:t>
      </w:r>
    </w:p>
    <w:p w14:paraId="5AC24D4B" w14:textId="4DB9777B" w:rsidR="00660F37" w:rsidRDefault="00FD6F05">
      <w:pPr>
        <w:rPr>
          <w:sz w:val="24"/>
        </w:rPr>
      </w:pPr>
      <w:r>
        <w:rPr>
          <w:sz w:val="24"/>
        </w:rPr>
        <w:t>Theme 1</w:t>
      </w:r>
      <w:r w:rsidR="00D20998">
        <w:rPr>
          <w:sz w:val="24"/>
        </w:rPr>
        <w:t>.3</w:t>
      </w:r>
      <w:r>
        <w:rPr>
          <w:sz w:val="24"/>
        </w:rPr>
        <w:t xml:space="preserve">: </w:t>
      </w:r>
      <w:r w:rsidR="00D20998">
        <w:rPr>
          <w:sz w:val="24"/>
        </w:rPr>
        <w:t>Marketing and promotion</w:t>
      </w:r>
    </w:p>
    <w:p w14:paraId="6B1C2CEE" w14:textId="5728D788" w:rsidR="00660F37" w:rsidRDefault="00FD6F05">
      <w:pPr>
        <w:rPr>
          <w:sz w:val="24"/>
        </w:rPr>
      </w:pPr>
      <w:r>
        <w:rPr>
          <w:sz w:val="24"/>
        </w:rPr>
        <w:t>Theme 1</w:t>
      </w:r>
      <w:r w:rsidR="00D20998">
        <w:rPr>
          <w:sz w:val="24"/>
        </w:rPr>
        <w:t>.4</w:t>
      </w:r>
      <w:r>
        <w:rPr>
          <w:sz w:val="24"/>
        </w:rPr>
        <w:t xml:space="preserve">: </w:t>
      </w:r>
      <w:r w:rsidR="001C5261">
        <w:rPr>
          <w:sz w:val="24"/>
        </w:rPr>
        <w:t>Recruitment and selection</w:t>
      </w:r>
    </w:p>
    <w:p w14:paraId="32F49BE0" w14:textId="7101875B" w:rsidR="00660F37" w:rsidRDefault="00FD6F05">
      <w:pPr>
        <w:rPr>
          <w:sz w:val="24"/>
        </w:rPr>
      </w:pPr>
      <w:r>
        <w:rPr>
          <w:sz w:val="24"/>
        </w:rPr>
        <w:t>Theme 1</w:t>
      </w:r>
      <w:r w:rsidR="00D20998">
        <w:rPr>
          <w:sz w:val="24"/>
        </w:rPr>
        <w:t>.5</w:t>
      </w:r>
      <w:r>
        <w:rPr>
          <w:sz w:val="24"/>
        </w:rPr>
        <w:t xml:space="preserve">: </w:t>
      </w:r>
      <w:r w:rsidR="001C5261">
        <w:rPr>
          <w:sz w:val="24"/>
        </w:rPr>
        <w:t>Financial and non-financial motivation incentives</w:t>
      </w:r>
    </w:p>
    <w:p w14:paraId="62B296CE" w14:textId="78505AA3" w:rsidR="00D20998" w:rsidRDefault="00D20998">
      <w:pPr>
        <w:rPr>
          <w:sz w:val="24"/>
        </w:rPr>
      </w:pPr>
    </w:p>
    <w:p w14:paraId="3DB21E72" w14:textId="40A05920" w:rsidR="00D20998" w:rsidRPr="00F86101" w:rsidRDefault="00F86101">
      <w:pPr>
        <w:rPr>
          <w:b/>
          <w:color w:val="3E762A" w:themeColor="accent1" w:themeShade="BF"/>
          <w:sz w:val="28"/>
        </w:rPr>
      </w:pPr>
      <w:r w:rsidRPr="00F86101">
        <w:rPr>
          <w:b/>
          <w:color w:val="3E762A" w:themeColor="accent1" w:themeShade="BF"/>
          <w:sz w:val="28"/>
        </w:rPr>
        <w:t>Paper 2: 2 hours (Content from Themes 2 and 3)</w:t>
      </w:r>
    </w:p>
    <w:p w14:paraId="70F9A098" w14:textId="17ACA143" w:rsidR="00F86101" w:rsidRDefault="00F86101" w:rsidP="00F86101">
      <w:pPr>
        <w:rPr>
          <w:sz w:val="24"/>
          <w:szCs w:val="24"/>
        </w:rPr>
      </w:pPr>
      <w:r>
        <w:rPr>
          <w:sz w:val="24"/>
          <w:szCs w:val="24"/>
        </w:rPr>
        <w:t>Theme 2.1: Sources</w:t>
      </w:r>
      <w:r>
        <w:rPr>
          <w:sz w:val="24"/>
          <w:szCs w:val="24"/>
        </w:rPr>
        <w:t xml:space="preserve"> and methods of finance</w:t>
      </w:r>
    </w:p>
    <w:p w14:paraId="3392E985" w14:textId="7267D7E6" w:rsidR="00F86101" w:rsidRDefault="00F86101" w:rsidP="00F86101">
      <w:pPr>
        <w:rPr>
          <w:sz w:val="24"/>
          <w:szCs w:val="24"/>
        </w:rPr>
      </w:pPr>
      <w:r>
        <w:rPr>
          <w:sz w:val="24"/>
          <w:szCs w:val="24"/>
        </w:rPr>
        <w:t xml:space="preserve">Theme 2.1: </w:t>
      </w:r>
      <w:r>
        <w:rPr>
          <w:sz w:val="24"/>
          <w:szCs w:val="24"/>
        </w:rPr>
        <w:t>Business planning</w:t>
      </w:r>
    </w:p>
    <w:p w14:paraId="2615685D" w14:textId="6B381220" w:rsidR="00F86101" w:rsidRDefault="00F86101" w:rsidP="00F86101">
      <w:pPr>
        <w:rPr>
          <w:sz w:val="24"/>
          <w:szCs w:val="24"/>
        </w:rPr>
      </w:pPr>
      <w:r>
        <w:rPr>
          <w:sz w:val="24"/>
          <w:szCs w:val="24"/>
        </w:rPr>
        <w:t xml:space="preserve">Theme 2.2: </w:t>
      </w:r>
      <w:proofErr w:type="gramStart"/>
      <w:r>
        <w:rPr>
          <w:sz w:val="24"/>
          <w:szCs w:val="24"/>
        </w:rPr>
        <w:t>Break even</w:t>
      </w:r>
      <w:proofErr w:type="gramEnd"/>
      <w:r>
        <w:rPr>
          <w:sz w:val="24"/>
          <w:szCs w:val="24"/>
        </w:rPr>
        <w:t xml:space="preserve"> analysis, including margin of safety</w:t>
      </w:r>
    </w:p>
    <w:p w14:paraId="1E51717B" w14:textId="56CC0A4C" w:rsidR="00F86101" w:rsidRDefault="00F86101" w:rsidP="00F86101">
      <w:pPr>
        <w:rPr>
          <w:sz w:val="24"/>
          <w:szCs w:val="24"/>
        </w:rPr>
      </w:pPr>
      <w:r>
        <w:rPr>
          <w:sz w:val="24"/>
          <w:szCs w:val="24"/>
        </w:rPr>
        <w:t xml:space="preserve">Theme 2.3: </w:t>
      </w:r>
      <w:r>
        <w:rPr>
          <w:sz w:val="24"/>
          <w:szCs w:val="24"/>
        </w:rPr>
        <w:t>Business failure</w:t>
      </w:r>
    </w:p>
    <w:p w14:paraId="357B5047" w14:textId="70C3E17C" w:rsidR="00F86101" w:rsidRDefault="00F86101" w:rsidP="00F86101">
      <w:pPr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z w:val="24"/>
          <w:szCs w:val="24"/>
        </w:rPr>
        <w:t>eme 2.5: Economic variables</w:t>
      </w:r>
    </w:p>
    <w:p w14:paraId="56C39067" w14:textId="77777777" w:rsidR="00F86101" w:rsidRDefault="00F86101" w:rsidP="00F86101">
      <w:pPr>
        <w:rPr>
          <w:sz w:val="24"/>
          <w:szCs w:val="24"/>
        </w:rPr>
      </w:pPr>
    </w:p>
    <w:p w14:paraId="1AFAA907" w14:textId="2E059FED" w:rsidR="00F86101" w:rsidRPr="00462203" w:rsidRDefault="00F86101" w:rsidP="00F86101">
      <w:pPr>
        <w:rPr>
          <w:sz w:val="24"/>
          <w:szCs w:val="24"/>
        </w:rPr>
      </w:pPr>
      <w:r>
        <w:rPr>
          <w:sz w:val="24"/>
          <w:szCs w:val="24"/>
        </w:rPr>
        <w:t xml:space="preserve">Theme 3.1: </w:t>
      </w:r>
      <w:r>
        <w:rPr>
          <w:sz w:val="24"/>
          <w:szCs w:val="24"/>
        </w:rPr>
        <w:t>Corporate strategy</w:t>
      </w:r>
    </w:p>
    <w:p w14:paraId="1D332745" w14:textId="480897EA" w:rsidR="00F86101" w:rsidRDefault="00F86101" w:rsidP="00F86101">
      <w:pPr>
        <w:rPr>
          <w:sz w:val="24"/>
          <w:szCs w:val="24"/>
        </w:rPr>
      </w:pPr>
      <w:r>
        <w:rPr>
          <w:sz w:val="24"/>
          <w:szCs w:val="24"/>
        </w:rPr>
        <w:t xml:space="preserve">Theme 3.2: </w:t>
      </w:r>
      <w:r>
        <w:rPr>
          <w:sz w:val="24"/>
          <w:szCs w:val="24"/>
        </w:rPr>
        <w:t>Business growth, including mergers and takeovers</w:t>
      </w:r>
    </w:p>
    <w:p w14:paraId="4E763E9C" w14:textId="226FCE1E" w:rsidR="00F86101" w:rsidRDefault="00F86101" w:rsidP="00F86101">
      <w:pPr>
        <w:rPr>
          <w:sz w:val="24"/>
          <w:szCs w:val="24"/>
        </w:rPr>
      </w:pPr>
      <w:r>
        <w:rPr>
          <w:sz w:val="24"/>
          <w:szCs w:val="24"/>
        </w:rPr>
        <w:t xml:space="preserve">Theme 3.2: </w:t>
      </w:r>
      <w:r>
        <w:rPr>
          <w:sz w:val="24"/>
          <w:szCs w:val="24"/>
        </w:rPr>
        <w:t>Organic growth and</w:t>
      </w:r>
      <w:r>
        <w:rPr>
          <w:sz w:val="24"/>
          <w:szCs w:val="24"/>
        </w:rPr>
        <w:t xml:space="preserve"> inorganic growth</w:t>
      </w:r>
    </w:p>
    <w:p w14:paraId="3336AAA9" w14:textId="44017B65" w:rsidR="00F86101" w:rsidRPr="00F86101" w:rsidRDefault="00F86101">
      <w:pPr>
        <w:rPr>
          <w:sz w:val="24"/>
          <w:szCs w:val="24"/>
        </w:rPr>
      </w:pPr>
      <w:r>
        <w:rPr>
          <w:sz w:val="24"/>
          <w:szCs w:val="24"/>
        </w:rPr>
        <w:t xml:space="preserve">Theme 3.3: </w:t>
      </w:r>
      <w:r>
        <w:rPr>
          <w:sz w:val="24"/>
          <w:szCs w:val="24"/>
        </w:rPr>
        <w:t>Quantitative decision-making techniques, including investment appraisal and decision tress.</w:t>
      </w:r>
    </w:p>
    <w:p w14:paraId="6D0CAC20" w14:textId="77777777" w:rsidR="00660F37" w:rsidRPr="00660F37" w:rsidRDefault="00660F37">
      <w:pPr>
        <w:rPr>
          <w:b/>
          <w:color w:val="3E762A" w:themeColor="accent1" w:themeShade="BF"/>
          <w:sz w:val="28"/>
        </w:rPr>
      </w:pPr>
    </w:p>
    <w:p w14:paraId="01915F77" w14:textId="05B9FA06" w:rsidR="00D07E2D" w:rsidRPr="00862E17" w:rsidRDefault="00D07E2D">
      <w:pPr>
        <w:rPr>
          <w:sz w:val="24"/>
        </w:rPr>
      </w:pPr>
      <w:bookmarkStart w:id="0" w:name="_GoBack"/>
      <w:bookmarkEnd w:id="0"/>
    </w:p>
    <w:sectPr w:rsidR="00D07E2D" w:rsidRPr="00862E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83"/>
    <w:rsid w:val="0005064B"/>
    <w:rsid w:val="00072F11"/>
    <w:rsid w:val="001C5261"/>
    <w:rsid w:val="00660F37"/>
    <w:rsid w:val="00862E17"/>
    <w:rsid w:val="008853BA"/>
    <w:rsid w:val="00983B13"/>
    <w:rsid w:val="00AF1883"/>
    <w:rsid w:val="00D07E2D"/>
    <w:rsid w:val="00D20998"/>
    <w:rsid w:val="00F021C3"/>
    <w:rsid w:val="00F86101"/>
    <w:rsid w:val="00FD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34C4"/>
  <w15:chartTrackingRefBased/>
  <w15:docId w15:val="{42B1119F-8BE1-4E98-9C3E-A8676497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F37"/>
    <w:pPr>
      <w:keepNext/>
      <w:spacing w:after="0" w:line="240" w:lineRule="auto"/>
      <w:jc w:val="center"/>
      <w:outlineLvl w:val="0"/>
    </w:pPr>
    <w:rPr>
      <w:rFonts w:ascii="Lucida Sans" w:eastAsia="Times New Roman" w:hAnsi="Lucida Sans" w:cs="Times New Roman"/>
      <w:b/>
      <w:bCs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F37"/>
    <w:rPr>
      <w:rFonts w:ascii="Lucida Sans" w:eastAsia="Times New Roman" w:hAnsi="Lucida Sans" w:cs="Times New Roman"/>
      <w:b/>
      <w:bCs/>
      <w:sz w:val="4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60F37"/>
    <w:pPr>
      <w:pBdr>
        <w:bottom w:val="single" w:sz="8" w:space="4" w:color="549E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3473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0F37"/>
    <w:rPr>
      <w:rFonts w:asciiTheme="majorHAnsi" w:eastAsiaTheme="majorEastAsia" w:hAnsiTheme="majorHAnsi" w:cstheme="majorBidi"/>
      <w:color w:val="33473C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Hall</dc:creator>
  <cp:keywords/>
  <dc:description/>
  <cp:lastModifiedBy>Natalie Hall</cp:lastModifiedBy>
  <cp:revision>2</cp:revision>
  <dcterms:created xsi:type="dcterms:W3CDTF">2021-10-18T10:51:00Z</dcterms:created>
  <dcterms:modified xsi:type="dcterms:W3CDTF">2021-10-18T10:51:00Z</dcterms:modified>
</cp:coreProperties>
</file>